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0575" wp14:editId="44074A1F">
            <wp:simplePos x="0" y="0"/>
            <wp:positionH relativeFrom="column">
              <wp:posOffset>3522980</wp:posOffset>
            </wp:positionH>
            <wp:positionV relativeFrom="paragraph">
              <wp:posOffset>-51435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351EE1" w:rsidRDefault="00351EE1" w:rsidP="00351EE1">
      <w:pPr>
        <w:pStyle w:val="Kopfzeile"/>
        <w:ind w:hanging="426"/>
      </w:pPr>
      <w:r>
        <w:rPr>
          <w:rFonts w:ascii="Arial" w:hAnsi="Arial" w:cs="Arial"/>
          <w:b/>
          <w:noProof/>
        </w:rPr>
        <w:t xml:space="preserve">Zwei-Fächer-Bachelor </w:t>
      </w:r>
      <w:r w:rsidR="00201CCE">
        <w:rPr>
          <w:rFonts w:ascii="Arial" w:hAnsi="Arial" w:cs="Arial"/>
          <w:b/>
          <w:noProof/>
        </w:rPr>
        <w:t>Materielle Kultur: Textil</w:t>
      </w:r>
      <w:r>
        <w:rPr>
          <w:rFonts w:ascii="Arial" w:hAnsi="Arial" w:cs="Arial"/>
          <w:sz w:val="16"/>
          <w:szCs w:val="16"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</w:p>
    <w:p w:rsidR="0074709E" w:rsidRDefault="0074709E">
      <w:pPr>
        <w:rPr>
          <w:rFonts w:ascii="Arial" w:hAnsi="Arial" w:cs="Arial"/>
          <w:sz w:val="16"/>
          <w:szCs w:val="16"/>
        </w:rPr>
      </w:pPr>
    </w:p>
    <w:p w:rsidR="00281CBB" w:rsidRDefault="00281CBB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0"/>
        <w:gridCol w:w="2937"/>
        <w:gridCol w:w="3827"/>
        <w:gridCol w:w="567"/>
        <w:gridCol w:w="709"/>
        <w:gridCol w:w="1529"/>
      </w:tblGrid>
      <w:tr w:rsidR="008F1B1E" w:rsidTr="00CD3D55">
        <w:trPr>
          <w:trHeight w:val="113"/>
          <w:jc w:val="center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btLr"/>
          </w:tcPr>
          <w:p w:rsidR="008F1B1E" w:rsidRDefault="008F1B1E" w:rsidP="00BE06A6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Von </w:t>
            </w:r>
            <w:r w:rsidR="00BE06A6" w:rsidRPr="001E6408">
              <w:rPr>
                <w:rFonts w:ascii="Arial" w:hAnsi="Arial" w:cs="Arial"/>
                <w:b/>
                <w:sz w:val="16"/>
                <w:szCs w:val="18"/>
              </w:rPr>
              <w:t>Studierendem</w:t>
            </w: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 auszufüllen</w:t>
            </w: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B1E" w:rsidRDefault="00077F25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8F5BC2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F5BC2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8F5BC2">
              <w:rPr>
                <w:rFonts w:ascii="Arial" w:hAnsi="Arial"/>
                <w:b/>
                <w:noProof/>
                <w:sz w:val="18"/>
                <w:szCs w:val="18"/>
              </w:rPr>
            </w:r>
            <w:r w:rsidR="008F5BC2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8F5BC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F5BC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F5BC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F5BC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F5BC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F5BC2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B1E" w:rsidRDefault="008F5BC2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B1E" w:rsidRPr="00BE06A6" w:rsidRDefault="008F1B1E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F1B1E" w:rsidTr="007A2711">
        <w:trPr>
          <w:cantSplit/>
          <w:trHeight w:val="113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Pr="00281CBB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0D7862" w:rsidRPr="00FC6EC9" w:rsidTr="00CD3D55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D7862" w:rsidRDefault="000D7862" w:rsidP="00C308F7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0D7862" w:rsidRPr="008201DC" w:rsidRDefault="004B45BF" w:rsidP="004B45BF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Pflichtmodule im Umfang von 30 KP</w:t>
            </w: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7A2711" w:rsidRDefault="007A2711" w:rsidP="00D14D3A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mkt012: Perspektiven der </w:t>
            </w:r>
            <w:r w:rsidR="004B45BF"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Erschließung</w:t>
            </w:r>
            <w:r w:rsidR="004B45B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4B45BF"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materieller Kultur</w:t>
            </w:r>
          </w:p>
        </w:tc>
        <w:tc>
          <w:tcPr>
            <w:tcW w:w="567" w:type="dxa"/>
            <w:vAlign w:val="center"/>
          </w:tcPr>
          <w:p w:rsidR="004B45BF" w:rsidRPr="00FC6EC9" w:rsidRDefault="004B45BF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Pr="00FC6EC9" w:rsidRDefault="008F5BC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7A2711" w:rsidRDefault="007A2711" w:rsidP="00D14D3A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mkt013: Perspektiven der </w:t>
            </w:r>
            <w:r w:rsidR="004B45BF"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Vermittlung</w:t>
            </w:r>
            <w:r w:rsidR="004B45B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4B45BF"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materieller Kultur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Pr="00FC6EC9" w:rsidRDefault="008F5BC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7A2711" w:rsidRDefault="004B45BF" w:rsidP="007A27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mkt015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S</w:t>
            </w:r>
            <w:r w:rsid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ystematiken </w:t>
            </w:r>
            <w:r w:rsidR="007A2711" w:rsidRP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und </w:t>
            </w:r>
            <w:r w:rsidRPr="007A2711">
              <w:rPr>
                <w:rFonts w:ascii="Arial" w:hAnsi="Arial" w:cs="Arial"/>
                <w:sz w:val="18"/>
                <w:szCs w:val="18"/>
              </w:rPr>
              <w:t>Praxisbeispiele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514AE2" w:rsidRDefault="004B45BF" w:rsidP="004B4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mkt020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Mode im Kontext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8F5BC2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514AE2" w:rsidRDefault="004B45BF" w:rsidP="00D14D3A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mkt031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Ökologie –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Konsumtion –</w:t>
            </w:r>
            <w:r w:rsid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Produktion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F1B1E" w:rsidRPr="00FC6EC9" w:rsidTr="00CD3D55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FC4015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8F1B1E" w:rsidRPr="008201DC" w:rsidRDefault="004B45BF" w:rsidP="000D7862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Wahlpflichtmodule im Umfang von 30 KP</w:t>
            </w: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Pr="00FC6EC9" w:rsidRDefault="008F5BC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D16F72" w:rsidRDefault="004B45BF" w:rsidP="00D14D3A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mkt212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/213: </w:t>
            </w:r>
            <w:r w:rsid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Geschlecht und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Ethnizität in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materieller</w:t>
            </w:r>
            <w:r w:rsid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und visueller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Kultur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09" w:type="dxa"/>
            <w:vAlign w:val="center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Pr="00FC6EC9" w:rsidRDefault="008F5BC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7A2711" w:rsidRDefault="004B45BF" w:rsidP="00D14D3A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mkt222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/223: </w:t>
            </w:r>
            <w:r w:rsid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Materielle Kultur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 Museum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Ausstellung</w:t>
            </w:r>
          </w:p>
        </w:tc>
        <w:tc>
          <w:tcPr>
            <w:tcW w:w="567" w:type="dxa"/>
            <w:vAlign w:val="center"/>
          </w:tcPr>
          <w:p w:rsidR="004B45BF" w:rsidRDefault="004B45BF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09" w:type="dxa"/>
            <w:vAlign w:val="center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Pr="00FC6EC9" w:rsidRDefault="008F5BC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7A2711" w:rsidRDefault="004B45BF" w:rsidP="00D14D3A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mkt300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/301: </w:t>
            </w:r>
            <w:r w:rsidR="007A2711" w:rsidRP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Verfahren der </w:t>
            </w:r>
            <w:r w:rsidRPr="007A2711">
              <w:rPr>
                <w:rFonts w:ascii="Arial" w:hAnsi="Arial" w:cs="Arial"/>
                <w:sz w:val="18"/>
                <w:szCs w:val="18"/>
              </w:rPr>
              <w:t>Kulturanalyse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09" w:type="dxa"/>
            <w:vAlign w:val="center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Pr="00FC6EC9" w:rsidRDefault="008F5BC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514AE2" w:rsidRDefault="004B45BF" w:rsidP="00D14D3A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mkt231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Vermittlung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materieller Kultur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mit Schwerpunkt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künstlerisch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edukative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Projekte: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Einführung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FC6EC9" w:rsidRDefault="004B45B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514AE2" w:rsidRDefault="004B45BF" w:rsidP="00D14D3A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mkt241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Vermittlung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materieller Kultur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Schwerpunkt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ünstlerisch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edukative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Projekte: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Vertiefung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8201DC" w:rsidRDefault="004B45B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D16F72" w:rsidRDefault="004B45BF" w:rsidP="00D14D3A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mkt250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Konzepte für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Körper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Raum: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Szenografie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8201DC" w:rsidRDefault="004B45B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D16F72" w:rsidRDefault="004B45BF" w:rsidP="00D14D3A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mkt252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Konzepte für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Körper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Raum: Textil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Modedesign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8201DC" w:rsidRDefault="004B45B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D16F72" w:rsidRDefault="004B45BF" w:rsidP="00D14D3A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mkt294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Textil- 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Medienpraxis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8201DC" w:rsidRDefault="004B45B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7A2711" w:rsidRDefault="004B45BF" w:rsidP="00D14D3A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mkt265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Jugendmoden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und</w:t>
            </w:r>
            <w:r w:rsidR="007A2711" w:rsidRP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A2711">
              <w:rPr>
                <w:rFonts w:ascii="Arial" w:hAnsi="Arial" w:cs="Arial"/>
                <w:sz w:val="18"/>
                <w:szCs w:val="18"/>
              </w:rPr>
              <w:t>Globalisierung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8201DC" w:rsidRDefault="004B45B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D16F72" w:rsidRDefault="004B45BF" w:rsidP="00D14D3A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mkt275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Textilökologie,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Verbraucherschutz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und</w:t>
            </w:r>
          </w:p>
          <w:p w:rsidR="004B45BF" w:rsidRPr="00D16F72" w:rsidRDefault="004B45BF" w:rsidP="00D14D3A">
            <w:pPr>
              <w:pStyle w:val="Default"/>
              <w:spacing w:after="40"/>
              <w:rPr>
                <w:sz w:val="18"/>
                <w:szCs w:val="18"/>
              </w:rPr>
            </w:pPr>
            <w:r w:rsidRPr="00D16F72">
              <w:rPr>
                <w:sz w:val="18"/>
                <w:szCs w:val="18"/>
              </w:rPr>
              <w:t>Nachhaltigkeit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8201DC" w:rsidRDefault="004B45B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7A2711" w:rsidRDefault="004B45BF" w:rsidP="00D14D3A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mkt291: </w:t>
            </w:r>
            <w:r w:rsid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Freies Modul zur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individuellen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Profilbildung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8201DC" w:rsidRDefault="004B45B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Pr="007A2711" w:rsidRDefault="004B45BF" w:rsidP="00D14D3A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mkt292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Freies Modul zur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individuellen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Profilbildung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8201DC" w:rsidRDefault="004B45B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B45BF" w:rsidRPr="00FC6EC9" w:rsidTr="006C346C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4B45BF" w:rsidRPr="00C246E1" w:rsidRDefault="004B45BF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4B45BF" w:rsidRDefault="008F5BC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B45BF" w:rsidRDefault="004B45BF" w:rsidP="00D14D3A">
            <w:pPr>
              <w:spacing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67" w:type="dxa"/>
            <w:vAlign w:val="center"/>
          </w:tcPr>
          <w:p w:rsidR="004B45BF" w:rsidRDefault="004B45B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B45BF" w:rsidRDefault="004B45B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4B45BF" w:rsidRPr="008201DC" w:rsidRDefault="004B45B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757"/>
        <w:gridCol w:w="5795"/>
      </w:tblGrid>
      <w:tr w:rsidR="001E6408" w:rsidTr="001E6408">
        <w:trPr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6408" w:rsidRDefault="001E6408" w:rsidP="001E64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372" w:type="dxa"/>
            <w:gridSpan w:val="2"/>
            <w:tcBorders>
              <w:bottom w:val="nil"/>
            </w:tcBorders>
          </w:tcPr>
          <w:p w:rsidR="001E6408" w:rsidRPr="00CE5C87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            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Pr="00CE5C87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7862" w:rsidRDefault="000D7862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7862" w:rsidRDefault="000D7862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408" w:rsidRPr="00AA14E4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0D7862" w:rsidRPr="00AA14E4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123FA" w:rsidRDefault="001E6408" w:rsidP="001E640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E6408" w:rsidTr="009D1DE3">
        <w:trPr>
          <w:cantSplit/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408" w:rsidTr="009D1DE3">
        <w:trPr>
          <w:cantSplit/>
          <w:trHeight w:val="55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1E6408" w:rsidTr="009D1DE3">
        <w:trPr>
          <w:cantSplit/>
          <w:trHeight w:val="778"/>
          <w:jc w:val="center"/>
        </w:trPr>
        <w:tc>
          <w:tcPr>
            <w:tcW w:w="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E6408" w:rsidRPr="0074709E" w:rsidRDefault="001E6408" w:rsidP="001E64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  <w:p w:rsidR="006C346C" w:rsidRPr="00C11439" w:rsidRDefault="006C346C" w:rsidP="001E640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E5C87" w:rsidRDefault="00CE5C87" w:rsidP="00281CBB">
      <w:pPr>
        <w:tabs>
          <w:tab w:val="left" w:pos="8029"/>
        </w:tabs>
        <w:rPr>
          <w:rFonts w:ascii="Arial" w:hAnsi="Arial" w:cs="Arial"/>
          <w:b/>
          <w:sz w:val="12"/>
          <w:szCs w:val="12"/>
        </w:rPr>
      </w:pPr>
    </w:p>
    <w:p w:rsidR="00EC73FC" w:rsidRDefault="00EC73FC" w:rsidP="00B91B9F">
      <w:pPr>
        <w:rPr>
          <w:rFonts w:ascii="Arial" w:hAnsi="Arial" w:cs="Arial"/>
          <w:sz w:val="12"/>
          <w:szCs w:val="12"/>
        </w:rPr>
      </w:pPr>
    </w:p>
    <w:sectPr w:rsidR="00EC73FC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BF" w:rsidRDefault="004B45BF" w:rsidP="0025420A">
      <w:r>
        <w:separator/>
      </w:r>
    </w:p>
  </w:endnote>
  <w:endnote w:type="continuationSeparator" w:id="0">
    <w:p w:rsidR="004B45BF" w:rsidRDefault="004B45BF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BF" w:rsidRPr="00351EE1" w:rsidRDefault="004B45BF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D14D3A">
      <w:rPr>
        <w:rFonts w:ascii="Arial" w:hAnsi="Arial" w:cs="Arial"/>
        <w:noProof/>
        <w:sz w:val="14"/>
        <w:szCs w:val="14"/>
      </w:rPr>
      <w:t>Anlage_Anrechnung_MaterielleKultur-Textil_2-F-BA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FA307A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Stand: 12/2018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BF" w:rsidRPr="00351EE1" w:rsidRDefault="00FA307A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4B45BF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4B45BF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4B45BF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4B45BF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4B45BF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BF" w:rsidRDefault="004B45BF" w:rsidP="0025420A">
      <w:r>
        <w:separator/>
      </w:r>
    </w:p>
  </w:footnote>
  <w:footnote w:type="continuationSeparator" w:id="0">
    <w:p w:rsidR="004B45BF" w:rsidRDefault="004B45BF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E9elXhV/4yjNU3rICfmLyoR5ug=" w:salt="Q9JxXLxugsoJej4eiwimA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30921"/>
    <w:rsid w:val="00040378"/>
    <w:rsid w:val="00055F74"/>
    <w:rsid w:val="00066687"/>
    <w:rsid w:val="00077F25"/>
    <w:rsid w:val="000D7862"/>
    <w:rsid w:val="000E5C46"/>
    <w:rsid w:val="00126355"/>
    <w:rsid w:val="00135DBF"/>
    <w:rsid w:val="0017678A"/>
    <w:rsid w:val="001830C6"/>
    <w:rsid w:val="0018682A"/>
    <w:rsid w:val="00187017"/>
    <w:rsid w:val="001E6408"/>
    <w:rsid w:val="00201CCE"/>
    <w:rsid w:val="00233076"/>
    <w:rsid w:val="00251441"/>
    <w:rsid w:val="0025420A"/>
    <w:rsid w:val="00274FFA"/>
    <w:rsid w:val="00281CBB"/>
    <w:rsid w:val="002C6E85"/>
    <w:rsid w:val="002D1BCF"/>
    <w:rsid w:val="002D6ADC"/>
    <w:rsid w:val="003116C5"/>
    <w:rsid w:val="00334BBB"/>
    <w:rsid w:val="00351EE1"/>
    <w:rsid w:val="00365E18"/>
    <w:rsid w:val="00392F2D"/>
    <w:rsid w:val="003E5EEF"/>
    <w:rsid w:val="00415646"/>
    <w:rsid w:val="00423EC1"/>
    <w:rsid w:val="00447B60"/>
    <w:rsid w:val="00486A81"/>
    <w:rsid w:val="004A49ED"/>
    <w:rsid w:val="004B45BF"/>
    <w:rsid w:val="004B68C2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24844"/>
    <w:rsid w:val="0063354A"/>
    <w:rsid w:val="0063786C"/>
    <w:rsid w:val="006658BB"/>
    <w:rsid w:val="006864FE"/>
    <w:rsid w:val="006C025E"/>
    <w:rsid w:val="006C346C"/>
    <w:rsid w:val="00700240"/>
    <w:rsid w:val="0074709E"/>
    <w:rsid w:val="00747166"/>
    <w:rsid w:val="00775C17"/>
    <w:rsid w:val="007A2711"/>
    <w:rsid w:val="007F66D6"/>
    <w:rsid w:val="00831583"/>
    <w:rsid w:val="0085162A"/>
    <w:rsid w:val="008643C4"/>
    <w:rsid w:val="008F1B1E"/>
    <w:rsid w:val="008F5BC2"/>
    <w:rsid w:val="00911397"/>
    <w:rsid w:val="009437FE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14D3A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42A9E"/>
    <w:rsid w:val="00E56239"/>
    <w:rsid w:val="00EB6D5C"/>
    <w:rsid w:val="00EC73FC"/>
    <w:rsid w:val="00F01C68"/>
    <w:rsid w:val="00F10C3A"/>
    <w:rsid w:val="00F232E5"/>
    <w:rsid w:val="00F41145"/>
    <w:rsid w:val="00F67862"/>
    <w:rsid w:val="00FA307A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263975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93C6-178D-46E0-BE2A-DAD0D2BD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3CD2E31E</Template>
  <TotalTime>0</TotalTime>
  <Pages>2</Pages>
  <Words>550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12</cp:revision>
  <cp:lastPrinted>2018-12-14T10:21:00Z</cp:lastPrinted>
  <dcterms:created xsi:type="dcterms:W3CDTF">2018-12-14T10:19:00Z</dcterms:created>
  <dcterms:modified xsi:type="dcterms:W3CDTF">2019-01-24T10:09:00Z</dcterms:modified>
</cp:coreProperties>
</file>