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D0" w:rsidRPr="00A47E30" w:rsidRDefault="000063D0" w:rsidP="000063D0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EA5FB0" wp14:editId="4065AA45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0063D0" w:rsidRPr="00A47E30" w:rsidRDefault="000063D0" w:rsidP="000063D0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Anglistik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0063D0" w:rsidRPr="00A47E30" w:rsidRDefault="000063D0" w:rsidP="000063D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0063D0" w:rsidRPr="00A47E30" w:rsidRDefault="000063D0" w:rsidP="000063D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0063D0" w:rsidRDefault="000063D0" w:rsidP="000063D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64754A" w:rsidRPr="00A47E30" w:rsidRDefault="0064754A" w:rsidP="000063D0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6"/>
        <w:gridCol w:w="3319"/>
        <w:gridCol w:w="575"/>
        <w:gridCol w:w="722"/>
        <w:gridCol w:w="1954"/>
      </w:tblGrid>
      <w:tr w:rsidR="000063D0" w:rsidRPr="002E7040" w:rsidTr="0064754A">
        <w:trPr>
          <w:trHeight w:val="355"/>
        </w:trPr>
        <w:tc>
          <w:tcPr>
            <w:tcW w:w="32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063D0" w:rsidRPr="002E7040" w:rsidRDefault="000063D0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bookmarkEnd w:id="0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31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063D0" w:rsidRPr="002E7040" w:rsidRDefault="000063D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063D0" w:rsidRPr="002E7040" w:rsidRDefault="000063D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063D0" w:rsidRPr="002E7040" w:rsidRDefault="000063D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063D0" w:rsidRPr="002E7040" w:rsidRDefault="000063D0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0063D0" w:rsidTr="0064754A">
        <w:tc>
          <w:tcPr>
            <w:tcW w:w="3216" w:type="dxa"/>
            <w:tcBorders>
              <w:top w:val="nil"/>
            </w:tcBorders>
            <w:shd w:val="clear" w:color="auto" w:fill="D9D9D9" w:themeFill="background1" w:themeFillShade="D9"/>
          </w:tcPr>
          <w:p w:rsidR="000063D0" w:rsidRPr="00A35F3C" w:rsidRDefault="000063D0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319" w:type="dxa"/>
            <w:tcBorders>
              <w:top w:val="nil"/>
            </w:tcBorders>
            <w:shd w:val="clear" w:color="auto" w:fill="D9D9D9" w:themeFill="background1" w:themeFillShade="D9"/>
          </w:tcPr>
          <w:p w:rsidR="000063D0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0063D0" w:rsidRPr="00A35F3C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D9D9D9" w:themeFill="background1" w:themeFillShade="D9"/>
          </w:tcPr>
          <w:p w:rsidR="000063D0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0063D0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0063D0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0063D0" w:rsidRPr="00A35F3C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0063D0" w:rsidRPr="00A35F3C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D9D9D9" w:themeFill="background1" w:themeFillShade="D9"/>
          </w:tcPr>
          <w:p w:rsidR="000063D0" w:rsidRPr="00A35F3C" w:rsidRDefault="000063D0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F5C7A" w:rsidRDefault="001F5C7A" w:rsidP="000B2E6B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E346F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ang06</w:t>
            </w:r>
            <w:r w:rsidR="00B2267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Introduction to Lingu</w:t>
            </w: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istics and the English Language</w:t>
            </w:r>
          </w:p>
        </w:tc>
        <w:tc>
          <w:tcPr>
            <w:tcW w:w="575" w:type="dxa"/>
            <w:vAlign w:val="center"/>
          </w:tcPr>
          <w:p w:rsidR="001F5C7A" w:rsidRPr="00FC6EC9" w:rsidRDefault="00B22678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Pr="00FC6EC9" w:rsidRDefault="001F5C7A" w:rsidP="00652452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b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ang07</w:t>
            </w:r>
            <w:r w:rsidR="00B2267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: Introduction to Literary and Cultural Studies</w:t>
            </w:r>
          </w:p>
        </w:tc>
        <w:tc>
          <w:tcPr>
            <w:tcW w:w="575" w:type="dxa"/>
            <w:vAlign w:val="center"/>
          </w:tcPr>
          <w:p w:rsidR="001F5C7A" w:rsidRDefault="00B22678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5C7A" w:rsidRPr="00FC6EC9" w:rsidTr="00B2267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804"/>
        </w:trPr>
        <w:tc>
          <w:tcPr>
            <w:tcW w:w="3216" w:type="dxa"/>
            <w:vAlign w:val="center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B22678" w:rsidRDefault="001F5C7A" w:rsidP="0063616D">
            <w:pPr>
              <w:spacing w:before="2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2678">
              <w:rPr>
                <w:rFonts w:ascii="Arial" w:hAnsi="Arial" w:cs="Arial"/>
                <w:sz w:val="18"/>
                <w:szCs w:val="18"/>
                <w:lang w:val="en-US"/>
              </w:rPr>
              <w:t>ang049: Grundlagen der Fachdidaktik</w:t>
            </w:r>
            <w:r w:rsidR="00B22678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B22678" w:rsidRPr="00B22678">
              <w:rPr>
                <w:rFonts w:ascii="Arial" w:hAnsi="Arial" w:cs="Arial"/>
                <w:sz w:val="18"/>
                <w:szCs w:val="18"/>
                <w:lang w:val="en-US"/>
              </w:rPr>
              <w:t>Principles of Language Teaching and Learning</w:t>
            </w:r>
          </w:p>
        </w:tc>
        <w:tc>
          <w:tcPr>
            <w:tcW w:w="575" w:type="dxa"/>
            <w:vAlign w:val="center"/>
          </w:tcPr>
          <w:p w:rsidR="001F5C7A" w:rsidRDefault="001F5C7A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before="2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ang080: Consolidated Language Skills</w:t>
            </w:r>
          </w:p>
        </w:tc>
        <w:tc>
          <w:tcPr>
            <w:tcW w:w="575" w:type="dxa"/>
            <w:vAlign w:val="center"/>
          </w:tcPr>
          <w:p w:rsidR="001F5C7A" w:rsidRDefault="001F5C7A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Pr="0063616D" w:rsidRDefault="001F5C7A" w:rsidP="0063616D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0063D0">
              <w:rPr>
                <w:rFonts w:ascii="Arial" w:hAnsi="Arial" w:cs="Arial"/>
                <w:b/>
                <w:sz w:val="14"/>
                <w:szCs w:val="18"/>
                <w:lang w:val="en-US"/>
              </w:rPr>
              <w:t>bestan</w:t>
            </w:r>
            <w:r w:rsidR="000063D0">
              <w:rPr>
                <w:rFonts w:ascii="Arial" w:hAnsi="Arial" w:cs="Arial"/>
                <w:b/>
                <w:sz w:val="14"/>
                <w:szCs w:val="18"/>
                <w:lang w:val="en-US"/>
              </w:rPr>
              <w:t>-</w:t>
            </w:r>
            <w:r w:rsidRPr="000063D0">
              <w:rPr>
                <w:rFonts w:ascii="Arial" w:hAnsi="Arial" w:cs="Arial"/>
                <w:b/>
                <w:sz w:val="14"/>
                <w:szCs w:val="18"/>
                <w:lang w:val="en-US"/>
              </w:rPr>
              <w:t>de</w:t>
            </w:r>
            <w:r w:rsidRPr="000063D0">
              <w:rPr>
                <w:rFonts w:ascii="Arial" w:hAnsi="Arial" w:cs="Arial"/>
                <w:b/>
                <w:sz w:val="14"/>
                <w:lang w:val="en-US"/>
              </w:rPr>
              <w:t>n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FC6EC9" w:rsidRDefault="001F5C7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60 KP</w:t>
            </w: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before="2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ang311: Advanced Language Skills</w:t>
            </w:r>
          </w:p>
        </w:tc>
        <w:tc>
          <w:tcPr>
            <w:tcW w:w="575" w:type="dxa"/>
            <w:vAlign w:val="center"/>
          </w:tcPr>
          <w:p w:rsidR="001F5C7A" w:rsidRDefault="001F5C7A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143082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ang612: Periods and Key Figures in Literary and Cultural History</w:t>
            </w:r>
          </w:p>
        </w:tc>
        <w:tc>
          <w:tcPr>
            <w:tcW w:w="575" w:type="dxa"/>
            <w:vAlign w:val="center"/>
          </w:tcPr>
          <w:p w:rsidR="001F5C7A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143082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ang613: Regional Literatures and Cultures</w:t>
            </w:r>
          </w:p>
        </w:tc>
        <w:tc>
          <w:tcPr>
            <w:tcW w:w="575" w:type="dxa"/>
            <w:vAlign w:val="center"/>
          </w:tcPr>
          <w:p w:rsidR="001F5C7A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143082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ang614: Genres: Cultural, Historical and Theoretical Perspectives</w:t>
            </w:r>
          </w:p>
        </w:tc>
        <w:tc>
          <w:tcPr>
            <w:tcW w:w="575" w:type="dxa"/>
            <w:vAlign w:val="center"/>
          </w:tcPr>
          <w:p w:rsidR="001F5C7A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143082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ED1743" w:rsidRDefault="001F5C7A" w:rsidP="0063616D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ED1743">
              <w:rPr>
                <w:sz w:val="18"/>
                <w:szCs w:val="18"/>
                <w:lang w:val="en-US"/>
              </w:rPr>
              <w:t xml:space="preserve">ang615: Motifs – Themes – Issues (and their Media) </w:t>
            </w:r>
          </w:p>
        </w:tc>
        <w:tc>
          <w:tcPr>
            <w:tcW w:w="575" w:type="dxa"/>
            <w:vAlign w:val="center"/>
          </w:tcPr>
          <w:p w:rsidR="001F5C7A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143082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ang616: Language Acquisition and P</w:t>
            </w:r>
            <w:r w:rsidR="00B22678">
              <w:rPr>
                <w:rFonts w:ascii="Arial" w:hAnsi="Arial" w:cs="Arial"/>
                <w:sz w:val="18"/>
                <w:szCs w:val="18"/>
                <w:lang w:val="en-US"/>
              </w:rPr>
              <w:t>rocessing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ang617: Language Variations and Change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E20C56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 Language System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E20C5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E20C56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ang619: Contexts of Language Teaching and Learning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  <w:lang w:val="en-US"/>
              </w:rPr>
              <w:t>ang620: Teaching Literature and Culture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ang621: Kombinationsmodul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0C4953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Pr="00F230FB" w:rsidRDefault="001F5C7A" w:rsidP="0063616D">
            <w:pPr>
              <w:spacing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30FB">
              <w:rPr>
                <w:rFonts w:ascii="Arial" w:hAnsi="Arial" w:cs="Arial"/>
                <w:sz w:val="18"/>
                <w:szCs w:val="18"/>
              </w:rPr>
              <w:t>ang622: Freies Modul</w:t>
            </w:r>
          </w:p>
        </w:tc>
        <w:tc>
          <w:tcPr>
            <w:tcW w:w="575" w:type="dxa"/>
            <w:vAlign w:val="center"/>
          </w:tcPr>
          <w:p w:rsidR="001F5C7A" w:rsidRPr="000B2E6B" w:rsidRDefault="001F5C7A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0B2E6B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Akzentsetzungscurriculum im Umfang von 30 KP (nur bei 90-KP-Fach)</w:t>
            </w: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Default="001F5C7A" w:rsidP="00E20C56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ang51</w:t>
            </w:r>
            <w:r w:rsidR="001D53C6">
              <w:rPr>
                <w:rFonts w:ascii="Arial" w:hAnsi="Arial"/>
                <w:sz w:val="18"/>
                <w:szCs w:val="18"/>
              </w:rPr>
              <w:t>0: Recherchemodul</w:t>
            </w:r>
          </w:p>
        </w:tc>
        <w:tc>
          <w:tcPr>
            <w:tcW w:w="575" w:type="dxa"/>
            <w:vAlign w:val="center"/>
          </w:tcPr>
          <w:p w:rsidR="001F5C7A" w:rsidRDefault="001D53C6" w:rsidP="00E20C5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0D7112" w:rsidRDefault="000D7112" w:rsidP="00E20C56">
            <w:pPr>
              <w:spacing w:after="60"/>
              <w:rPr>
                <w:rFonts w:ascii="Arial" w:hAnsi="Arial" w:cs="Arial"/>
                <w:b/>
              </w:rPr>
            </w:pPr>
          </w:p>
          <w:p w:rsidR="000D7112" w:rsidRPr="000D7112" w:rsidRDefault="000D7112" w:rsidP="000D7112">
            <w:pPr>
              <w:rPr>
                <w:rFonts w:ascii="Arial" w:hAnsi="Arial" w:cs="Arial"/>
              </w:rPr>
            </w:pPr>
          </w:p>
          <w:p w:rsidR="000D7112" w:rsidRPr="000D7112" w:rsidRDefault="000D7112" w:rsidP="000D7112">
            <w:pPr>
              <w:rPr>
                <w:rFonts w:ascii="Arial" w:hAnsi="Arial" w:cs="Arial"/>
              </w:rPr>
            </w:pPr>
          </w:p>
          <w:p w:rsidR="000D7112" w:rsidRPr="000D7112" w:rsidRDefault="000D7112" w:rsidP="000D7112">
            <w:pPr>
              <w:rPr>
                <w:rFonts w:ascii="Arial" w:hAnsi="Arial" w:cs="Arial"/>
              </w:rPr>
            </w:pPr>
          </w:p>
          <w:p w:rsidR="001F5C7A" w:rsidRPr="000D7112" w:rsidRDefault="001F5C7A" w:rsidP="000D7112">
            <w:pPr>
              <w:ind w:firstLine="708"/>
              <w:rPr>
                <w:rFonts w:ascii="Arial" w:hAnsi="Arial" w:cs="Arial"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0063D0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0063D0" w:rsidRPr="000063D0" w:rsidRDefault="000063D0" w:rsidP="000063D0">
            <w:pPr>
              <w:rPr>
                <w:rFonts w:ascii="Arial" w:hAnsi="Arial"/>
                <w:sz w:val="18"/>
                <w:szCs w:val="18"/>
              </w:rPr>
            </w:pPr>
          </w:p>
          <w:p w:rsidR="000063D0" w:rsidRPr="000063D0" w:rsidRDefault="000063D0" w:rsidP="000063D0">
            <w:pPr>
              <w:rPr>
                <w:rFonts w:ascii="Arial" w:hAnsi="Arial"/>
                <w:sz w:val="18"/>
                <w:szCs w:val="18"/>
              </w:rPr>
            </w:pPr>
          </w:p>
          <w:p w:rsidR="000063D0" w:rsidRPr="000063D0" w:rsidRDefault="000063D0" w:rsidP="000063D0">
            <w:pPr>
              <w:rPr>
                <w:rFonts w:ascii="Arial" w:hAnsi="Arial"/>
                <w:sz w:val="18"/>
                <w:szCs w:val="18"/>
              </w:rPr>
            </w:pPr>
          </w:p>
          <w:p w:rsidR="000063D0" w:rsidRDefault="000063D0" w:rsidP="000063D0">
            <w:pPr>
              <w:rPr>
                <w:rFonts w:ascii="Arial" w:hAnsi="Arial"/>
                <w:sz w:val="18"/>
                <w:szCs w:val="18"/>
              </w:rPr>
            </w:pPr>
          </w:p>
          <w:p w:rsidR="001F5C7A" w:rsidRPr="000063D0" w:rsidRDefault="001F5C7A" w:rsidP="000063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:rsidR="001F5C7A" w:rsidRDefault="001D53C6" w:rsidP="00E20C56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ang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5" w:type="dxa"/>
            <w:vAlign w:val="center"/>
          </w:tcPr>
          <w:p w:rsidR="001F5C7A" w:rsidRDefault="001D53C6" w:rsidP="00E20C5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8201DC" w:rsidRDefault="001F5C7A" w:rsidP="00E20C56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Default="001D53C6" w:rsidP="00E20C56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ang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1F5C7A" w:rsidRDefault="001D53C6" w:rsidP="00E20C5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8201DC" w:rsidRDefault="001F5C7A" w:rsidP="00E20C56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D53C6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D53C6" w:rsidRDefault="001D53C6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D53C6" w:rsidRDefault="001D53C6" w:rsidP="00E20C56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ang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1D53C6" w:rsidRDefault="001D53C6" w:rsidP="00E20C5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D53C6" w:rsidRDefault="001D53C6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D53C6" w:rsidRPr="008201DC" w:rsidRDefault="001D53C6" w:rsidP="00E20C56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5C7A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F5C7A" w:rsidRDefault="001D53C6" w:rsidP="0063616D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ang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6FC">
              <w:rPr>
                <w:rFonts w:ascii="Arial" w:hAnsi="Arial"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sz w:val="18"/>
                <w:szCs w:val="18"/>
              </w:rPr>
              <w:t> </w:t>
            </w:r>
            <w:r w:rsidR="00E346FC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1F5C7A" w:rsidRDefault="001D53C6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F5C7A" w:rsidRDefault="001F5C7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F5C7A" w:rsidRPr="008201DC" w:rsidRDefault="001F5C7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D53C6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D53C6" w:rsidRDefault="001D53C6" w:rsidP="00E20C5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1D53C6" w:rsidRPr="00FC6EC9" w:rsidTr="0064754A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16" w:type="dxa"/>
            <w:vAlign w:val="center"/>
          </w:tcPr>
          <w:p w:rsidR="001D53C6" w:rsidRDefault="001D53C6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19" w:type="dxa"/>
            <w:vAlign w:val="center"/>
          </w:tcPr>
          <w:p w:rsidR="001D53C6" w:rsidRDefault="001D53C6" w:rsidP="00E20C56">
            <w:pPr>
              <w:spacing w:after="2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5" w:type="dxa"/>
            <w:vAlign w:val="center"/>
          </w:tcPr>
          <w:p w:rsidR="001D53C6" w:rsidRDefault="001D53C6" w:rsidP="00E20C5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1D53C6" w:rsidRDefault="001D53C6" w:rsidP="00E20C56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1D53C6" w:rsidRPr="008201DC" w:rsidRDefault="001D53C6" w:rsidP="00E20C56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63616D" w:rsidRDefault="0063616D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0063D0" w:rsidRPr="00A47E30" w:rsidRDefault="000063D0" w:rsidP="000063D0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4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0063D0" w:rsidRPr="00A47E30" w:rsidRDefault="000063D0" w:rsidP="000063D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0063D0" w:rsidRPr="00A47E30" w:rsidRDefault="000063D0" w:rsidP="000063D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0063D0" w:rsidRPr="00A47E30" w:rsidRDefault="000063D0" w:rsidP="000063D0">
      <w:pPr>
        <w:rPr>
          <w:rFonts w:ascii="Arial" w:hAnsi="Arial" w:cs="Arial"/>
          <w:sz w:val="20"/>
          <w:szCs w:val="20"/>
        </w:rPr>
      </w:pPr>
    </w:p>
    <w:p w:rsidR="000063D0" w:rsidRPr="00A47E30" w:rsidRDefault="000063D0" w:rsidP="000063D0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4"/>
    <w:p w:rsidR="000063D0" w:rsidRPr="000063D0" w:rsidRDefault="000063D0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0063D0" w:rsidRPr="000063D0" w:rsidSect="006C0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0A" w:rsidRDefault="00E1070A" w:rsidP="0025420A">
      <w:r>
        <w:separator/>
      </w:r>
    </w:p>
  </w:endnote>
  <w:endnote w:type="continuationSeparator" w:id="0">
    <w:p w:rsidR="00E1070A" w:rsidRDefault="00E1070A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12" w:rsidRDefault="000D71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0A" w:rsidRPr="00351EE1" w:rsidRDefault="000063D0" w:rsidP="00351EE1">
    <w:pPr>
      <w:pStyle w:val="Fuzeile"/>
      <w:rPr>
        <w:rFonts w:ascii="Arial" w:hAnsi="Arial" w:cs="Arial"/>
        <w:sz w:val="14"/>
        <w:szCs w:val="14"/>
      </w:rPr>
    </w:pPr>
    <w:bookmarkStart w:id="5" w:name="_Hlk95495753"/>
    <w:bookmarkStart w:id="6" w:name="_Hlk95495754"/>
    <w:r>
      <w:rPr>
        <w:rFonts w:ascii="Arial" w:hAnsi="Arial" w:cs="Arial"/>
        <w:sz w:val="14"/>
        <w:szCs w:val="14"/>
      </w:rPr>
      <w:t>Herausgeber: Akademisches Prüfungsamt</w:t>
    </w:r>
    <w:r w:rsidR="00E1070A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E1070A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0D7112">
      <w:rPr>
        <w:rFonts w:ascii="Arial" w:hAnsi="Arial" w:cs="Arial"/>
        <w:sz w:val="14"/>
        <w:szCs w:val="14"/>
      </w:rPr>
      <w:t>04</w:t>
    </w:r>
    <w:r>
      <w:rPr>
        <w:rFonts w:ascii="Arial" w:hAnsi="Arial" w:cs="Arial"/>
        <w:sz w:val="14"/>
        <w:szCs w:val="14"/>
      </w:rPr>
      <w:t>.01.202</w:t>
    </w:r>
    <w:bookmarkEnd w:id="5"/>
    <w:bookmarkEnd w:id="6"/>
    <w:r w:rsidR="000D7112">
      <w:rPr>
        <w:rFonts w:ascii="Arial" w:hAnsi="Arial" w:cs="Arial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0A" w:rsidRPr="00351EE1" w:rsidRDefault="00E346FC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E1070A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1070A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E1070A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1070A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E1070A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0A" w:rsidRDefault="00E1070A" w:rsidP="0025420A">
      <w:r>
        <w:separator/>
      </w:r>
    </w:p>
  </w:footnote>
  <w:footnote w:type="continuationSeparator" w:id="0">
    <w:p w:rsidR="00E1070A" w:rsidRDefault="00E1070A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12" w:rsidRDefault="000D71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12" w:rsidRDefault="000D71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12" w:rsidRDefault="000D71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jup9eiiKaXZNjJ5TYji+g9HKfaeJ6E1jXfWU20VdesK1UUSAF0jb0S065kaJtDPfcjRjNCo/LjT8v31n7t9g==" w:salt="vJuAKsb3Xul2MUpXKLg3d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63D0"/>
    <w:rsid w:val="00024F49"/>
    <w:rsid w:val="00030921"/>
    <w:rsid w:val="00040378"/>
    <w:rsid w:val="00055F74"/>
    <w:rsid w:val="00066687"/>
    <w:rsid w:val="00077F25"/>
    <w:rsid w:val="000B2E6B"/>
    <w:rsid w:val="000C4953"/>
    <w:rsid w:val="000D7112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D53C6"/>
    <w:rsid w:val="001E6408"/>
    <w:rsid w:val="001F5C7A"/>
    <w:rsid w:val="001F63A0"/>
    <w:rsid w:val="00233076"/>
    <w:rsid w:val="00251441"/>
    <w:rsid w:val="0025420A"/>
    <w:rsid w:val="00261230"/>
    <w:rsid w:val="00274FFA"/>
    <w:rsid w:val="00281CBB"/>
    <w:rsid w:val="002A6706"/>
    <w:rsid w:val="002C6E85"/>
    <w:rsid w:val="002D1BCF"/>
    <w:rsid w:val="002D6ADC"/>
    <w:rsid w:val="003116C5"/>
    <w:rsid w:val="00334BBB"/>
    <w:rsid w:val="00351EE1"/>
    <w:rsid w:val="003719E4"/>
    <w:rsid w:val="00392F2D"/>
    <w:rsid w:val="003D48FB"/>
    <w:rsid w:val="003E5EEF"/>
    <w:rsid w:val="00415646"/>
    <w:rsid w:val="00423EC1"/>
    <w:rsid w:val="00447B60"/>
    <w:rsid w:val="00453854"/>
    <w:rsid w:val="00486A81"/>
    <w:rsid w:val="004A3225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607C"/>
    <w:rsid w:val="0063616D"/>
    <w:rsid w:val="0063786C"/>
    <w:rsid w:val="0064754A"/>
    <w:rsid w:val="00652452"/>
    <w:rsid w:val="006658BB"/>
    <w:rsid w:val="006C025E"/>
    <w:rsid w:val="006C04AB"/>
    <w:rsid w:val="006E4EB0"/>
    <w:rsid w:val="00700240"/>
    <w:rsid w:val="0072645B"/>
    <w:rsid w:val="0074709E"/>
    <w:rsid w:val="00747166"/>
    <w:rsid w:val="00775C17"/>
    <w:rsid w:val="007F4261"/>
    <w:rsid w:val="00815DFB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A1E95"/>
    <w:rsid w:val="009D1DE3"/>
    <w:rsid w:val="00A319EA"/>
    <w:rsid w:val="00A33E3A"/>
    <w:rsid w:val="00A7689F"/>
    <w:rsid w:val="00AA14E4"/>
    <w:rsid w:val="00AD36EB"/>
    <w:rsid w:val="00B02C18"/>
    <w:rsid w:val="00B05E92"/>
    <w:rsid w:val="00B11740"/>
    <w:rsid w:val="00B22678"/>
    <w:rsid w:val="00B43655"/>
    <w:rsid w:val="00B52048"/>
    <w:rsid w:val="00B55608"/>
    <w:rsid w:val="00B55D3C"/>
    <w:rsid w:val="00B5741C"/>
    <w:rsid w:val="00B91B9F"/>
    <w:rsid w:val="00B9785D"/>
    <w:rsid w:val="00BA2F30"/>
    <w:rsid w:val="00BB08A4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0277C"/>
    <w:rsid w:val="00D21627"/>
    <w:rsid w:val="00D2631B"/>
    <w:rsid w:val="00D40A02"/>
    <w:rsid w:val="00D65CDD"/>
    <w:rsid w:val="00D90ABA"/>
    <w:rsid w:val="00DA7443"/>
    <w:rsid w:val="00DC427B"/>
    <w:rsid w:val="00DC5397"/>
    <w:rsid w:val="00DD52F2"/>
    <w:rsid w:val="00DF0DFA"/>
    <w:rsid w:val="00DF498D"/>
    <w:rsid w:val="00DF5778"/>
    <w:rsid w:val="00DF6901"/>
    <w:rsid w:val="00E1070A"/>
    <w:rsid w:val="00E31847"/>
    <w:rsid w:val="00E346FC"/>
    <w:rsid w:val="00E42A9E"/>
    <w:rsid w:val="00E43EE6"/>
    <w:rsid w:val="00E56239"/>
    <w:rsid w:val="00EB6D5C"/>
    <w:rsid w:val="00EC73FC"/>
    <w:rsid w:val="00EE7B02"/>
    <w:rsid w:val="00F01C68"/>
    <w:rsid w:val="00F10C3A"/>
    <w:rsid w:val="00F232E5"/>
    <w:rsid w:val="00F41145"/>
    <w:rsid w:val="00F67862"/>
    <w:rsid w:val="00FC4015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50C122"/>
  <w15:docId w15:val="{BD2BD06D-CEB7-4411-849F-A9DF20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1645DC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C0E8-3DCC-4933-A51B-4F4EAEDC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2018-12-19T10:37:00Z</cp:lastPrinted>
  <dcterms:created xsi:type="dcterms:W3CDTF">2023-01-04T12:58:00Z</dcterms:created>
  <dcterms:modified xsi:type="dcterms:W3CDTF">2023-01-26T14:43:00Z</dcterms:modified>
</cp:coreProperties>
</file>